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3A0677" w:rsidRPr="003A0677">
        <w:rPr>
          <w:rFonts w:ascii="Times New Roman" w:hAnsi="Times New Roman"/>
          <w:sz w:val="24"/>
          <w:szCs w:val="24"/>
        </w:rPr>
        <w:t xml:space="preserve">Интенсивная терапия и реанимация в </w:t>
      </w:r>
      <w:r w:rsidR="00CA357A">
        <w:rPr>
          <w:rFonts w:ascii="Times New Roman" w:hAnsi="Times New Roman"/>
          <w:sz w:val="24"/>
          <w:szCs w:val="24"/>
        </w:rPr>
        <w:t>аллергологии.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9D5E5F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CA357A">
        <w:rPr>
          <w:rFonts w:ascii="Times New Roman" w:hAnsi="Times New Roman"/>
          <w:sz w:val="24"/>
          <w:szCs w:val="24"/>
        </w:rPr>
        <w:t>12.9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9D5E5F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A11C3F" w:rsidRPr="00A11C3F" w:rsidRDefault="00AD0713" w:rsidP="00A11C3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3A0677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3A067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3A0677">
        <w:rPr>
          <w:rFonts w:ascii="Times New Roman" w:hAnsi="Times New Roman"/>
          <w:sz w:val="24"/>
          <w:szCs w:val="24"/>
        </w:rPr>
        <w:t xml:space="preserve"> с современными </w:t>
      </w:r>
      <w:r w:rsidR="003A0677" w:rsidRPr="0059698C">
        <w:rPr>
          <w:rFonts w:ascii="Times New Roman" w:hAnsi="Times New Roman"/>
          <w:sz w:val="24"/>
          <w:szCs w:val="24"/>
        </w:rPr>
        <w:t xml:space="preserve">данными по </w:t>
      </w:r>
      <w:r w:rsidR="003A0677" w:rsidRPr="0059698C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интенсивной </w:t>
      </w:r>
      <w:r w:rsidR="003A0677"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>терапии и реанимации в клинике внутренних болезней.</w:t>
      </w:r>
    </w:p>
    <w:p w:rsidR="00A11C3F" w:rsidRPr="00A11C3F" w:rsidRDefault="00AD0713" w:rsidP="00A11C3F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11C3F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A11C3F" w:rsidRPr="00A11C3F">
        <w:rPr>
          <w:rFonts w:ascii="Times New Roman" w:hAnsi="Times New Roman"/>
          <w:sz w:val="24"/>
          <w:szCs w:val="24"/>
        </w:rPr>
        <w:t>Интенсивная терапия и реанимация в аллергологии. Анафилактический шок и анафилактические реакции. Этиология и патогенез.  Клиника,  диагностика, интенсивная терапия и реанимация</w:t>
      </w:r>
    </w:p>
    <w:p w:rsidR="00AD0713" w:rsidRPr="00A11C3F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11C3F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A11C3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A11C3F" w:rsidRPr="002F1A3A" w:rsidRDefault="00A11C3F" w:rsidP="00A11C3F">
      <w:pPr>
        <w:pStyle w:val="31"/>
        <w:numPr>
          <w:ilvl w:val="0"/>
          <w:numId w:val="28"/>
        </w:numPr>
        <w:spacing w:after="0"/>
        <w:jc w:val="both"/>
        <w:rPr>
          <w:rFonts w:ascii="Times New Roman" w:hAnsi="Times New Roman"/>
          <w:spacing w:val="-5"/>
        </w:rPr>
      </w:pPr>
      <w:r w:rsidRPr="002F1A3A">
        <w:rPr>
          <w:rFonts w:ascii="Times New Roman" w:hAnsi="Times New Roman"/>
        </w:rPr>
        <w:t>Интенсивная терапия и реанимация в аллергологии. Анафилактический шок и анафилактические реакции. Этиология и патогенез.  Клиника,  диагностика, интенсивная терапия и реанимация</w:t>
      </w:r>
    </w:p>
    <w:p w:rsidR="00AD0713" w:rsidRPr="00F40C09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A11C3F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A0677" w:rsidRPr="001C666E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3A0677">
        <w:rPr>
          <w:rFonts w:ascii="Times New Roman" w:hAnsi="Times New Roman"/>
          <w:sz w:val="24"/>
          <w:szCs w:val="24"/>
        </w:rPr>
        <w:t xml:space="preserve"> </w:t>
      </w:r>
      <w:r w:rsidR="003A0677" w:rsidRPr="001C666E">
        <w:rPr>
          <w:rFonts w:ascii="Times New Roman" w:hAnsi="Times New Roman"/>
          <w:sz w:val="24"/>
          <w:szCs w:val="24"/>
        </w:rPr>
        <w:t>Основная:</w:t>
      </w:r>
      <w:r w:rsidR="003A0677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512B3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3A0677" w:rsidRPr="00512B37" w:rsidRDefault="003A0677" w:rsidP="003A0677">
      <w:pPr>
        <w:pStyle w:val="a8"/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512B37">
        <w:rPr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справочное издание/ А. Н. Окороков. - М.: Медицинская литература, 2011. - 184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>. </w:t>
      </w:r>
    </w:p>
    <w:p w:rsidR="003A0677" w:rsidRPr="00512B37" w:rsidRDefault="003A0677" w:rsidP="003A0677">
      <w:pPr>
        <w:widowControl w:val="0"/>
        <w:numPr>
          <w:ilvl w:val="0"/>
          <w:numId w:val="21"/>
        </w:numPr>
        <w:tabs>
          <w:tab w:val="num" w:pos="928"/>
        </w:tabs>
        <w:autoSpaceDE w:val="0"/>
        <w:autoSpaceDN w:val="0"/>
        <w:adjustRightInd w:val="0"/>
        <w:spacing w:after="0" w:line="240" w:lineRule="auto"/>
        <w:ind w:left="1134"/>
        <w:jc w:val="both"/>
        <w:outlineLvl w:val="0"/>
        <w:rPr>
          <w:rFonts w:ascii="Times New Roman" w:hAnsi="Times New Roman"/>
          <w:sz w:val="24"/>
          <w:szCs w:val="24"/>
        </w:rPr>
      </w:pPr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2010.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12B37">
        <w:rPr>
          <w:rFonts w:ascii="Times New Roman" w:hAnsi="Times New Roman"/>
          <w:color w:val="000000"/>
          <w:sz w:val="24"/>
          <w:szCs w:val="24"/>
        </w:rPr>
        <w:t>я: учебное пособие, [рек.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 xml:space="preserve">УМО для системы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. образования врачей]/ А. М.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И. А. Трошина, Е. В. Бирюкова.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- 126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Эндокринология. </w:t>
      </w:r>
      <w:proofErr w:type="gramStart"/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512B37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512B37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512B37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12B37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512B37">
        <w:rPr>
          <w:rFonts w:ascii="Times New Roman" w:hAnsi="Times New Roman"/>
          <w:color w:val="000000"/>
          <w:sz w:val="24"/>
          <w:szCs w:val="24"/>
        </w:rPr>
        <w:t>, 2008. - 1064 с.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512B3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12B37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 </w:t>
      </w:r>
    </w:p>
    <w:p w:rsidR="003A0677" w:rsidRPr="00512B37" w:rsidRDefault="003A0677" w:rsidP="003A0677">
      <w:pPr>
        <w:numPr>
          <w:ilvl w:val="0"/>
          <w:numId w:val="21"/>
        </w:numPr>
        <w:tabs>
          <w:tab w:val="num" w:pos="928"/>
        </w:tabs>
        <w:spacing w:after="0" w:line="240" w:lineRule="auto"/>
        <w:ind w:left="113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</w:t>
      </w:r>
      <w:r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е/ Н. Бун, Н. Колледж, Б. 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Уокер</w:t>
      </w:r>
      <w:proofErr w:type="spell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; пер. с англ. под ред. Г. А. Мельниченко. - М.: РИД ЭЛСИВЕР,</w:t>
      </w:r>
      <w:r w:rsidRPr="00512B3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12B3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- 176 </w:t>
      </w:r>
      <w:proofErr w:type="gramStart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512B37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3A0677" w:rsidRPr="00AA7E1B" w:rsidRDefault="003A0677" w:rsidP="003A067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B08"/>
    <w:multiLevelType w:val="hybridMultilevel"/>
    <w:tmpl w:val="710C6D34"/>
    <w:lvl w:ilvl="0" w:tplc="872878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8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1939E0"/>
    <w:multiLevelType w:val="hybridMultilevel"/>
    <w:tmpl w:val="2416EA78"/>
    <w:lvl w:ilvl="0" w:tplc="AE98746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13C4376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17"/>
  </w:num>
  <w:num w:numId="4">
    <w:abstractNumId w:val="19"/>
  </w:num>
  <w:num w:numId="5">
    <w:abstractNumId w:val="10"/>
  </w:num>
  <w:num w:numId="6">
    <w:abstractNumId w:val="18"/>
  </w:num>
  <w:num w:numId="7">
    <w:abstractNumId w:val="24"/>
  </w:num>
  <w:num w:numId="8">
    <w:abstractNumId w:val="14"/>
  </w:num>
  <w:num w:numId="9">
    <w:abstractNumId w:val="1"/>
  </w:num>
  <w:num w:numId="10">
    <w:abstractNumId w:val="7"/>
  </w:num>
  <w:num w:numId="11">
    <w:abstractNumId w:val="9"/>
  </w:num>
  <w:num w:numId="12">
    <w:abstractNumId w:val="2"/>
  </w:num>
  <w:num w:numId="13">
    <w:abstractNumId w:val="6"/>
  </w:num>
  <w:num w:numId="14">
    <w:abstractNumId w:val="23"/>
  </w:num>
  <w:num w:numId="15">
    <w:abstractNumId w:val="26"/>
  </w:num>
  <w:num w:numId="16">
    <w:abstractNumId w:val="11"/>
  </w:num>
  <w:num w:numId="17">
    <w:abstractNumId w:val="22"/>
  </w:num>
  <w:num w:numId="18">
    <w:abstractNumId w:val="25"/>
  </w:num>
  <w:num w:numId="19">
    <w:abstractNumId w:val="12"/>
  </w:num>
  <w:num w:numId="20">
    <w:abstractNumId w:val="8"/>
  </w:num>
  <w:num w:numId="21">
    <w:abstractNumId w:val="3"/>
  </w:num>
  <w:num w:numId="22">
    <w:abstractNumId w:val="27"/>
  </w:num>
  <w:num w:numId="23">
    <w:abstractNumId w:val="13"/>
  </w:num>
  <w:num w:numId="24">
    <w:abstractNumId w:val="0"/>
  </w:num>
  <w:num w:numId="25">
    <w:abstractNumId w:val="15"/>
  </w:num>
  <w:num w:numId="26">
    <w:abstractNumId w:val="4"/>
  </w:num>
  <w:num w:numId="27">
    <w:abstractNumId w:val="21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201531"/>
    <w:rsid w:val="003871D9"/>
    <w:rsid w:val="00390B35"/>
    <w:rsid w:val="003A0677"/>
    <w:rsid w:val="00475158"/>
    <w:rsid w:val="004E6ACB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6C8E"/>
    <w:rsid w:val="00882D27"/>
    <w:rsid w:val="008D3F63"/>
    <w:rsid w:val="008E3F73"/>
    <w:rsid w:val="00923D96"/>
    <w:rsid w:val="009743BA"/>
    <w:rsid w:val="009D4578"/>
    <w:rsid w:val="009D5E5F"/>
    <w:rsid w:val="00A11C3F"/>
    <w:rsid w:val="00A2071D"/>
    <w:rsid w:val="00AC2B4F"/>
    <w:rsid w:val="00AC363D"/>
    <w:rsid w:val="00AD0713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A357A"/>
    <w:rsid w:val="00CB2826"/>
    <w:rsid w:val="00CB2919"/>
    <w:rsid w:val="00CE4236"/>
    <w:rsid w:val="00D062FD"/>
    <w:rsid w:val="00D42BA5"/>
    <w:rsid w:val="00D60561"/>
    <w:rsid w:val="00D75037"/>
    <w:rsid w:val="00DE66DC"/>
    <w:rsid w:val="00E00C57"/>
    <w:rsid w:val="00E12B76"/>
    <w:rsid w:val="00E85831"/>
    <w:rsid w:val="00EB09F3"/>
    <w:rsid w:val="00ED3A2A"/>
    <w:rsid w:val="00F044B4"/>
    <w:rsid w:val="00F52D6B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474</Words>
  <Characters>2708</Characters>
  <Application>Microsoft Office Word</Application>
  <DocSecurity>0</DocSecurity>
  <Lines>22</Lines>
  <Paragraphs>6</Paragraphs>
  <ScaleCrop>false</ScaleCrop>
  <Company>Home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19</cp:revision>
  <dcterms:created xsi:type="dcterms:W3CDTF">2013-05-18T11:22:00Z</dcterms:created>
  <dcterms:modified xsi:type="dcterms:W3CDTF">2018-11-23T07:52:00Z</dcterms:modified>
</cp:coreProperties>
</file>